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708"/>
        <w:jc w:val="both"/>
        <w:outlineLvl w:val="0"/>
        <w:rPr>
          <w:rFonts w:ascii="Helvetica" w:cs="Helvetica" w:hAnsi="Helvetica" w:eastAsia="Helvetica"/>
          <w:sz w:val="28"/>
          <w:szCs w:val="28"/>
          <w:u w:val="single"/>
        </w:rPr>
      </w:pP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ru-RU"/>
        </w:rPr>
        <w:t xml:space="preserve">                                       Договор  № </w:t>
      </w:r>
      <w:r>
        <w:rPr>
          <w:rFonts w:ascii="Helvetica" w:hAnsi="Helvetica"/>
          <w:b w:val="1"/>
          <w:bCs w:val="1"/>
          <w:sz w:val="28"/>
          <w:szCs w:val="28"/>
          <w:u w:val="single"/>
          <w:rtl w:val="0"/>
          <w:lang w:val="ru-RU"/>
        </w:rPr>
        <w:t>____</w:t>
      </w:r>
    </w:p>
    <w:p>
      <w:pPr>
        <w:pStyle w:val="Normal.0"/>
        <w:rPr>
          <w:rFonts w:ascii="Helvetica" w:cs="Helvetica" w:hAnsi="Helvetica" w:eastAsia="Helvetica"/>
          <w:sz w:val="28"/>
          <w:szCs w:val="28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 w:hint="default"/>
          <w:sz w:val="22"/>
          <w:szCs w:val="22"/>
          <w:rtl w:val="0"/>
          <w:lang w:val="ru-RU"/>
        </w:rPr>
        <w:t>г</w:t>
      </w:r>
      <w:r>
        <w:rPr>
          <w:rFonts w:ascii="Helvetica" w:hAnsi="Helvetica"/>
          <w:sz w:val="22"/>
          <w:szCs w:val="22"/>
          <w:rtl w:val="0"/>
          <w:lang w:val="ru-RU"/>
        </w:rPr>
        <w:t>.</w:t>
      </w:r>
      <w:r>
        <w:rPr>
          <w:rFonts w:ascii="Helvetica" w:hAnsi="Helvetica" w:hint="default"/>
          <w:sz w:val="22"/>
          <w:szCs w:val="22"/>
          <w:rtl w:val="0"/>
          <w:lang w:val="ru-RU"/>
        </w:rPr>
        <w:t>Санкт</w:t>
      </w:r>
      <w:r>
        <w:rPr>
          <w:rFonts w:ascii="Helvetica" w:hAnsi="Helvetica"/>
          <w:sz w:val="22"/>
          <w:szCs w:val="22"/>
          <w:rtl w:val="0"/>
          <w:lang w:val="ru-RU"/>
        </w:rPr>
        <w:t>-</w:t>
      </w:r>
      <w:r>
        <w:rPr>
          <w:rFonts w:ascii="Helvetica" w:hAnsi="Helvetica" w:hint="default"/>
          <w:sz w:val="22"/>
          <w:szCs w:val="22"/>
          <w:rtl w:val="0"/>
          <w:lang w:val="ru-RU"/>
        </w:rPr>
        <w:t xml:space="preserve">Петербург </w:t>
        <w:tab/>
        <w:tab/>
        <w:tab/>
        <w:tab/>
        <w:tab/>
        <w:tab/>
        <w:t xml:space="preserve">                          «</w:t>
      </w:r>
      <w:r>
        <w:rPr>
          <w:rFonts w:ascii="Helvetica" w:hAnsi="Helvetica"/>
          <w:sz w:val="22"/>
          <w:szCs w:val="22"/>
          <w:rtl w:val="0"/>
          <w:lang w:val="ru-RU"/>
        </w:rPr>
        <w:t>___</w:t>
      </w:r>
      <w:r>
        <w:rPr>
          <w:rFonts w:ascii="Helvetica" w:hAnsi="Helvetica" w:hint="default"/>
          <w:sz w:val="22"/>
          <w:szCs w:val="22"/>
          <w:rtl w:val="0"/>
          <w:lang w:val="ru-RU"/>
        </w:rPr>
        <w:t>»</w:t>
      </w:r>
      <w:r>
        <w:rPr>
          <w:rFonts w:ascii="Helvetica" w:hAnsi="Helvetica"/>
          <w:sz w:val="22"/>
          <w:szCs w:val="22"/>
          <w:rtl w:val="0"/>
          <w:lang w:val="ru-RU"/>
        </w:rPr>
        <w:t>_________</w:t>
      </w:r>
      <w:r>
        <w:rPr>
          <w:rFonts w:ascii="Helvetica" w:hAnsi="Helvetica" w:hint="default"/>
          <w:sz w:val="22"/>
          <w:szCs w:val="22"/>
          <w:rtl w:val="0"/>
          <w:lang w:val="ru-RU"/>
        </w:rPr>
        <w:t>г</w:t>
      </w:r>
      <w:r>
        <w:rPr>
          <w:rFonts w:ascii="Helvetica" w:hAnsi="Helvetica"/>
          <w:sz w:val="22"/>
          <w:szCs w:val="22"/>
          <w:rtl w:val="0"/>
          <w:lang w:val="ru-RU"/>
        </w:rPr>
        <w:t>.</w:t>
      </w:r>
    </w:p>
    <w:p>
      <w:pPr>
        <w:pStyle w:val="Normal.0"/>
        <w:rPr>
          <w:rFonts w:ascii="Helvetica" w:cs="Helvetica" w:hAnsi="Helvetica" w:eastAsia="Helvetica"/>
          <w:sz w:val="28"/>
          <w:szCs w:val="28"/>
        </w:rPr>
      </w:pP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ru-RU"/>
        </w:rPr>
        <w:t>_________</w:t>
      </w:r>
      <w:r>
        <w:rPr>
          <w:rFonts w:ascii="Helvetica" w:hAnsi="Helvetica"/>
          <w:rtl w:val="0"/>
          <w:lang w:val="ru-RU"/>
        </w:rPr>
        <w:t>______</w:t>
      </w:r>
      <w:r>
        <w:rPr>
          <w:rFonts w:ascii="Helvetica" w:hAnsi="Helvetica" w:hint="default"/>
          <w:rtl w:val="0"/>
          <w:lang w:val="ru-RU"/>
        </w:rPr>
        <w:t xml:space="preserve">именуемое в дальнейшем ЗАКАЗЧИК в лице </w:t>
      </w:r>
      <w:r>
        <w:rPr>
          <w:rFonts w:ascii="Helvetica" w:hAnsi="Helvetica"/>
          <w:rtl w:val="0"/>
          <w:lang w:val="ru-RU"/>
        </w:rPr>
        <w:t xml:space="preserve">_________________________________, </w:t>
      </w:r>
      <w:r>
        <w:rPr>
          <w:rFonts w:ascii="Helvetica" w:hAnsi="Helvetica" w:hint="default"/>
          <w:rtl w:val="0"/>
          <w:lang w:val="ru-RU"/>
        </w:rPr>
        <w:t>действующего на основании</w:t>
      </w:r>
      <w:r>
        <w:rPr>
          <w:rFonts w:ascii="Helvetica" w:hAnsi="Helvetica"/>
          <w:rtl w:val="0"/>
          <w:lang w:val="ru-RU"/>
        </w:rPr>
        <w:t xml:space="preserve">________ </w:t>
      </w:r>
      <w:r>
        <w:rPr>
          <w:rFonts w:ascii="Helvetica" w:hAnsi="Helvetica" w:hint="default"/>
          <w:rtl w:val="0"/>
          <w:lang w:val="ru-RU"/>
        </w:rPr>
        <w:t>с  одной  стороны</w:t>
      </w:r>
      <w:r>
        <w:rPr>
          <w:rFonts w:ascii="Helvetica" w:hAnsi="Helvetica"/>
          <w:rtl w:val="0"/>
          <w:lang w:val="ru-RU"/>
        </w:rPr>
        <w:t xml:space="preserve">,  </w:t>
      </w:r>
      <w:r>
        <w:rPr>
          <w:rFonts w:ascii="Helvetica" w:hAnsi="Helvetica" w:hint="default"/>
          <w:rtl w:val="0"/>
          <w:lang w:val="ru-RU"/>
        </w:rPr>
        <w:t xml:space="preserve">и </w:t>
      </w:r>
      <w:r>
        <w:rPr>
          <w:rFonts w:ascii="Helvetica" w:hAnsi="Helvetica" w:hint="default"/>
          <w:b w:val="1"/>
          <w:bCs w:val="1"/>
          <w:rtl w:val="0"/>
          <w:lang w:val="ru-RU"/>
        </w:rPr>
        <w:t xml:space="preserve"> ООО «ПолиУр»</w:t>
      </w:r>
      <w:r>
        <w:rPr>
          <w:rFonts w:ascii="Helvetica" w:hAnsi="Helvetica" w:hint="default"/>
          <w:rtl w:val="0"/>
          <w:lang w:val="ru-RU"/>
        </w:rPr>
        <w:t xml:space="preserve"> в лице Генерального директора  Жабина В</w:t>
      </w:r>
      <w:r>
        <w:rPr>
          <w:rFonts w:ascii="Helvetica" w:hAnsi="Helvetica"/>
          <w:rtl w:val="0"/>
          <w:lang w:val="ru-RU"/>
        </w:rPr>
        <w:t>.</w:t>
      </w:r>
      <w:r>
        <w:rPr>
          <w:rFonts w:ascii="Helvetica" w:hAnsi="Helvetica" w:hint="default"/>
          <w:rtl w:val="0"/>
          <w:lang w:val="ru-RU"/>
        </w:rPr>
        <w:t>Э</w:t>
      </w:r>
      <w:r>
        <w:rPr>
          <w:rFonts w:ascii="Helvetica" w:hAnsi="Helvetica"/>
          <w:rtl w:val="0"/>
          <w:lang w:val="ru-RU"/>
        </w:rPr>
        <w:t xml:space="preserve">., </w:t>
      </w:r>
      <w:r>
        <w:rPr>
          <w:rFonts w:ascii="Helvetica" w:hAnsi="Helvetica" w:hint="default"/>
          <w:rtl w:val="0"/>
          <w:lang w:val="ru-RU"/>
        </w:rPr>
        <w:t>действующего на основании Устава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именуемого в дальнейшем  ИСПОЛНИТЕЛЬ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с другой стороны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заключили настоящий Договор о нижеследующем</w:t>
      </w:r>
      <w:r>
        <w:rPr>
          <w:rFonts w:ascii="Helvetica" w:hAnsi="Helvetica"/>
          <w:rtl w:val="0"/>
          <w:lang w:val="ru-RU"/>
        </w:rPr>
        <w:t>: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ru-RU"/>
        </w:rPr>
      </w:pPr>
      <w:r>
        <w:rPr>
          <w:rFonts w:ascii="Helvetica" w:hAnsi="Helvetica" w:hint="default"/>
          <w:b w:val="1"/>
          <w:bCs w:val="1"/>
          <w:rtl w:val="0"/>
          <w:lang w:val="ru-RU"/>
        </w:rPr>
        <w:t>ПРЕДМЕТ  ДОГОВОРА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1.1. </w:t>
      </w:r>
      <w:r>
        <w:rPr>
          <w:rFonts w:ascii="Helvetica" w:hAnsi="Helvetica" w:hint="default"/>
          <w:rtl w:val="0"/>
          <w:lang w:val="ru-RU"/>
        </w:rPr>
        <w:t xml:space="preserve">В соответствии с условиями настоящего Договора ИСПОЛНИТЕЛЬ обязуется по требованию ЗАКАЗЧИКА оказывать услуги по изготовлению деталей по чертежам и эскизам ЗАКАЗЧИКА из полиуретана </w:t>
      </w:r>
      <w:r>
        <w:rPr>
          <w:rFonts w:ascii="Helvetica" w:hAnsi="Helvetica"/>
          <w:rtl w:val="0"/>
          <w:lang w:val="ru-RU"/>
        </w:rPr>
        <w:t>(</w:t>
      </w:r>
      <w:r>
        <w:rPr>
          <w:rFonts w:ascii="Helvetica" w:hAnsi="Helvetica" w:hint="default"/>
          <w:rtl w:val="0"/>
          <w:lang w:val="ru-RU"/>
        </w:rPr>
        <w:t>далее именуемые «Услуги»</w:t>
      </w:r>
      <w:r>
        <w:rPr>
          <w:rFonts w:ascii="Helvetica" w:hAnsi="Helvetica"/>
          <w:rtl w:val="0"/>
          <w:lang w:val="ru-RU"/>
        </w:rPr>
        <w:t xml:space="preserve">), </w:t>
      </w:r>
      <w:r>
        <w:rPr>
          <w:rFonts w:ascii="Helvetica" w:hAnsi="Helvetica" w:hint="default"/>
          <w:rtl w:val="0"/>
          <w:lang w:val="ru-RU"/>
        </w:rPr>
        <w:t>и ЗАКАЗЧИК обязуется принять Выполненные работы и оплатить их</w:t>
      </w:r>
      <w:r>
        <w:rPr>
          <w:rFonts w:ascii="Helvetica" w:hAnsi="Helvetica"/>
          <w:rtl w:val="0"/>
          <w:lang w:val="ru-RU"/>
        </w:rPr>
        <w:t>.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1.2. </w:t>
      </w:r>
      <w:r>
        <w:rPr>
          <w:rFonts w:ascii="Helvetica" w:hAnsi="Helvetica" w:hint="default"/>
          <w:rtl w:val="0"/>
          <w:lang w:val="ru-RU"/>
        </w:rPr>
        <w:t>Ассортимент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количество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цена и общая сумма сделки определяются в  спецификациях</w:t>
      </w:r>
      <w:r>
        <w:rPr>
          <w:rFonts w:ascii="Helvetica" w:hAnsi="Helvetica"/>
          <w:rtl w:val="0"/>
          <w:lang w:val="ru-RU"/>
        </w:rPr>
        <w:t xml:space="preserve">,  </w:t>
      </w:r>
      <w:r>
        <w:rPr>
          <w:rFonts w:ascii="Helvetica" w:hAnsi="Helvetica" w:hint="default"/>
          <w:rtl w:val="0"/>
          <w:lang w:val="ru-RU"/>
        </w:rPr>
        <w:t>выписываемых  ИСПОЛНИТЕЛЕМ</w:t>
      </w:r>
      <w:r>
        <w:rPr>
          <w:rFonts w:ascii="Helvetica" w:hAnsi="Helvetica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1.3. </w:t>
      </w:r>
      <w:r>
        <w:rPr>
          <w:rFonts w:ascii="Helvetica" w:hAnsi="Helvetica" w:hint="default"/>
          <w:rtl w:val="0"/>
          <w:lang w:val="ru-RU"/>
        </w:rPr>
        <w:t>Спецификация является  неотъемлемой частью настоящего договора</w:t>
      </w:r>
      <w:r>
        <w:rPr>
          <w:rFonts w:ascii="Helvetica" w:hAnsi="Helvetica"/>
          <w:rtl w:val="0"/>
          <w:lang w:val="ru-RU"/>
        </w:rPr>
        <w:t>.</w:t>
      </w:r>
    </w:p>
    <w:p>
      <w:pPr>
        <w:pStyle w:val="Normal.0"/>
        <w:jc w:val="both"/>
        <w:rPr>
          <w:rFonts w:ascii="Helvetica" w:cs="Helvetica" w:hAnsi="Helvetica" w:eastAsia="Helvetica"/>
        </w:rPr>
      </w:pP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ru-RU"/>
        </w:rPr>
        <w:t xml:space="preserve">2. </w:t>
      </w:r>
      <w:r>
        <w:rPr>
          <w:rFonts w:ascii="Helvetica" w:hAnsi="Helvetica" w:hint="default"/>
          <w:b w:val="1"/>
          <w:bCs w:val="1"/>
          <w:rtl w:val="0"/>
          <w:lang w:val="ru-RU"/>
        </w:rPr>
        <w:t>ПРАВА  И  ОБЯЗАННОСТИ СТОРОН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2.1. </w:t>
      </w:r>
      <w:r>
        <w:rPr>
          <w:rFonts w:ascii="Helvetica" w:hAnsi="Helvetica" w:hint="default"/>
          <w:rtl w:val="0"/>
          <w:lang w:val="ru-RU"/>
        </w:rPr>
        <w:t>ИСПОЛНИТЕЛЬ обязан</w:t>
      </w:r>
      <w:r>
        <w:rPr>
          <w:rFonts w:ascii="Helvetica" w:hAnsi="Helvetica"/>
          <w:rtl w:val="0"/>
          <w:lang w:val="ru-RU"/>
        </w:rPr>
        <w:t>: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2.1.1. </w:t>
      </w:r>
      <w:r>
        <w:rPr>
          <w:rFonts w:ascii="Helvetica" w:hAnsi="Helvetica" w:hint="default"/>
          <w:rtl w:val="0"/>
          <w:lang w:val="ru-RU"/>
        </w:rPr>
        <w:t>В пределах согласованного сторонами срока передать ЗАКАЗЧИКУ Изготовленные детали надлежащего качества в соответствии с действующими в РФ правилами бухгалтерского учета</w:t>
      </w:r>
      <w:r>
        <w:rPr>
          <w:rFonts w:ascii="Helvetica" w:hAnsi="Helvetica"/>
          <w:rtl w:val="0"/>
          <w:lang w:val="ru-RU"/>
        </w:rPr>
        <w:t>.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2.1.2     </w:t>
      </w:r>
      <w:r>
        <w:rPr>
          <w:rFonts w:ascii="Helvetica" w:hAnsi="Helvetica" w:hint="default"/>
          <w:rtl w:val="0"/>
          <w:lang w:val="ru-RU"/>
        </w:rPr>
        <w:t>Оказать услуги в сроки и на условиях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согласованных сторонами в спецификациях</w:t>
      </w:r>
      <w:r>
        <w:rPr>
          <w:rFonts w:ascii="Helvetica" w:hAnsi="Helvetica"/>
          <w:rtl w:val="0"/>
          <w:lang w:val="ru-RU"/>
        </w:rPr>
        <w:t>.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2.2. </w:t>
      </w:r>
      <w:r>
        <w:rPr>
          <w:rFonts w:ascii="Helvetica" w:hAnsi="Helvetica" w:hint="default"/>
          <w:rtl w:val="0"/>
          <w:lang w:val="ru-RU"/>
        </w:rPr>
        <w:t xml:space="preserve">ЗАКАЗЧИК обязан </w:t>
      </w:r>
      <w:r>
        <w:rPr>
          <w:rFonts w:ascii="Helvetica" w:hAnsi="Helvetica"/>
          <w:rtl w:val="0"/>
          <w:lang w:val="ru-RU"/>
        </w:rPr>
        <w:t>: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2.2.1.  </w:t>
      </w:r>
      <w:r>
        <w:rPr>
          <w:rFonts w:ascii="Helvetica" w:hAnsi="Helvetica" w:hint="default"/>
          <w:rtl w:val="0"/>
          <w:lang w:val="ru-RU"/>
        </w:rPr>
        <w:t>В том случае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если для изготовления деталей требуются формы и</w:t>
      </w:r>
      <w:r>
        <w:rPr>
          <w:rFonts w:ascii="Helvetica" w:hAnsi="Helvetica"/>
          <w:rtl w:val="0"/>
          <w:lang w:val="ru-RU"/>
        </w:rPr>
        <w:t>/</w:t>
      </w:r>
      <w:r>
        <w:rPr>
          <w:rFonts w:ascii="Helvetica" w:hAnsi="Helvetica" w:hint="default"/>
          <w:rtl w:val="0"/>
          <w:lang w:val="ru-RU"/>
        </w:rPr>
        <w:t xml:space="preserve">или оснастка </w:t>
      </w:r>
      <w:r>
        <w:rPr>
          <w:rFonts w:ascii="Helvetica" w:hAnsi="Helvetica"/>
          <w:rtl w:val="0"/>
          <w:lang w:val="ru-RU"/>
        </w:rPr>
        <w:t>-</w:t>
      </w:r>
      <w:r>
        <w:rPr>
          <w:rFonts w:ascii="Helvetica" w:hAnsi="Helvetica" w:hint="default"/>
          <w:rtl w:val="0"/>
          <w:lang w:val="ru-RU"/>
        </w:rPr>
        <w:t>обеспечить доставку формооснастки на производственные площадки  ИСПОЛНИТЕЛЯ</w:t>
      </w:r>
      <w:r>
        <w:rPr>
          <w:rFonts w:ascii="Helvetica" w:hAnsi="Helvetica"/>
          <w:rtl w:val="0"/>
          <w:lang w:val="ru-RU"/>
        </w:rPr>
        <w:t>.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2.2.2. </w:t>
      </w:r>
      <w:r>
        <w:rPr>
          <w:rFonts w:ascii="Helvetica" w:hAnsi="Helvetica" w:hint="default"/>
          <w:rtl w:val="0"/>
          <w:lang w:val="ru-RU"/>
        </w:rPr>
        <w:t>Осуществить проверку при приемке изготовленных деталей по количеству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качеству и ассортименту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 xml:space="preserve">составить и подписать соответствующие документы  </w:t>
      </w:r>
      <w:r>
        <w:rPr>
          <w:rFonts w:ascii="Helvetica" w:hAnsi="Helvetica"/>
          <w:rtl w:val="0"/>
          <w:lang w:val="ru-RU"/>
        </w:rPr>
        <w:t>(</w:t>
      </w:r>
      <w:r>
        <w:rPr>
          <w:rFonts w:ascii="Helvetica" w:hAnsi="Helvetica" w:hint="default"/>
          <w:rtl w:val="0"/>
          <w:lang w:val="ru-RU"/>
        </w:rPr>
        <w:t>акт приемки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накладную и т</w:t>
      </w:r>
      <w:r>
        <w:rPr>
          <w:rFonts w:ascii="Helvetica" w:hAnsi="Helvetica"/>
          <w:rtl w:val="0"/>
          <w:lang w:val="ru-RU"/>
        </w:rPr>
        <w:t>.</w:t>
      </w:r>
      <w:r>
        <w:rPr>
          <w:rFonts w:ascii="Helvetica" w:hAnsi="Helvetica" w:hint="default"/>
          <w:rtl w:val="0"/>
          <w:lang w:val="ru-RU"/>
        </w:rPr>
        <w:t>д</w:t>
      </w:r>
      <w:r>
        <w:rPr>
          <w:rFonts w:ascii="Helvetica" w:hAnsi="Helvetica"/>
          <w:rtl w:val="0"/>
          <w:lang w:val="ru-RU"/>
        </w:rPr>
        <w:t>.).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2.2.3.   </w:t>
      </w:r>
      <w:r>
        <w:rPr>
          <w:rFonts w:ascii="Helvetica" w:hAnsi="Helvetica" w:hint="default"/>
          <w:rtl w:val="0"/>
          <w:lang w:val="ru-RU"/>
        </w:rPr>
        <w:t>Принять оказанные услуги по акту приема</w:t>
      </w:r>
      <w:r>
        <w:rPr>
          <w:rFonts w:ascii="Helvetica" w:hAnsi="Helvetica"/>
          <w:rtl w:val="0"/>
          <w:lang w:val="ru-RU"/>
        </w:rPr>
        <w:t>-</w:t>
      </w:r>
      <w:r>
        <w:rPr>
          <w:rFonts w:ascii="Helvetica" w:hAnsi="Helvetica" w:hint="default"/>
          <w:rtl w:val="0"/>
          <w:lang w:val="ru-RU"/>
        </w:rPr>
        <w:t>сдачи оказанных услуг</w:t>
      </w:r>
      <w:r>
        <w:rPr>
          <w:rFonts w:ascii="Helvetica" w:hAnsi="Helvetica"/>
          <w:rtl w:val="0"/>
          <w:lang w:val="ru-RU"/>
        </w:rPr>
        <w:t>.</w:t>
      </w:r>
    </w:p>
    <w:p>
      <w:pPr>
        <w:pStyle w:val="Normal.0"/>
        <w:jc w:val="both"/>
        <w:rPr>
          <w:rFonts w:ascii="Helvetica" w:cs="Helvetica" w:hAnsi="Helvetica" w:eastAsia="Helvetica"/>
        </w:rPr>
      </w:pP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ru-RU"/>
        </w:rPr>
        <w:t xml:space="preserve">3. </w:t>
      </w:r>
      <w:r>
        <w:rPr>
          <w:rFonts w:ascii="Helvetica" w:hAnsi="Helvetica" w:hint="default"/>
          <w:b w:val="1"/>
          <w:bCs w:val="1"/>
          <w:rtl w:val="0"/>
          <w:lang w:val="ru-RU"/>
        </w:rPr>
        <w:t xml:space="preserve">УСЛОВИЯ ПОСТАВКИ 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3.1.  </w:t>
      </w:r>
      <w:r>
        <w:rPr>
          <w:rFonts w:ascii="Helvetica" w:hAnsi="Helvetica" w:hint="default"/>
          <w:rtl w:val="0"/>
          <w:lang w:val="ru-RU"/>
        </w:rPr>
        <w:t>Транспортные расходы по доставке</w:t>
      </w:r>
      <w:r>
        <w:rPr>
          <w:rFonts w:ascii="Helvetica" w:hAnsi="Helvetica"/>
          <w:rtl w:val="0"/>
          <w:lang w:val="ru-RU"/>
        </w:rPr>
        <w:t>/</w:t>
      </w:r>
      <w:r>
        <w:rPr>
          <w:rFonts w:ascii="Helvetica" w:hAnsi="Helvetica" w:hint="default"/>
          <w:rtl w:val="0"/>
          <w:lang w:val="ru-RU"/>
        </w:rPr>
        <w:t>вывозу формооснастки и вывозу готовой продукции оплачиваются  ЗАКАЗЧИКОМ</w:t>
      </w:r>
      <w:r>
        <w:rPr>
          <w:rFonts w:ascii="Helvetica" w:hAnsi="Helvetica"/>
          <w:rtl w:val="0"/>
          <w:lang w:val="ru-RU"/>
        </w:rPr>
        <w:t>.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3.2. </w:t>
      </w:r>
      <w:r>
        <w:rPr>
          <w:rFonts w:ascii="Helvetica" w:hAnsi="Helvetica" w:hint="default"/>
          <w:rtl w:val="0"/>
          <w:lang w:val="ru-RU"/>
        </w:rPr>
        <w:t>Продукция  передается  ЗАКАЗЧИКУ  по накладной и акту приема</w:t>
      </w:r>
      <w:r>
        <w:rPr>
          <w:rFonts w:ascii="Helvetica" w:hAnsi="Helvetica"/>
          <w:rtl w:val="0"/>
          <w:lang w:val="ru-RU"/>
        </w:rPr>
        <w:t>-</w:t>
      </w:r>
      <w:r>
        <w:rPr>
          <w:rFonts w:ascii="Helvetica" w:hAnsi="Helvetica" w:hint="default"/>
          <w:rtl w:val="0"/>
          <w:lang w:val="ru-RU"/>
        </w:rPr>
        <w:t>передачи</w:t>
      </w:r>
      <w:r>
        <w:rPr>
          <w:rFonts w:ascii="Helvetica" w:hAnsi="Helvetica"/>
          <w:rtl w:val="0"/>
          <w:lang w:val="ru-RU"/>
        </w:rPr>
        <w:t>.</w:t>
      </w:r>
    </w:p>
    <w:p>
      <w:pPr>
        <w:pStyle w:val="Normal.0"/>
        <w:jc w:val="both"/>
        <w:rPr>
          <w:rFonts w:ascii="Helvetica" w:cs="Helvetica" w:hAnsi="Helvetica" w:eastAsia="Helvetica"/>
        </w:rPr>
      </w:pP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ru-RU"/>
        </w:rPr>
        <w:t xml:space="preserve">4. </w:t>
      </w:r>
      <w:r>
        <w:rPr>
          <w:rFonts w:ascii="Helvetica" w:hAnsi="Helvetica" w:hint="default"/>
          <w:b w:val="1"/>
          <w:bCs w:val="1"/>
          <w:rtl w:val="0"/>
          <w:lang w:val="ru-RU"/>
        </w:rPr>
        <w:t xml:space="preserve">СТОИМОСТЬ УСЛУГ 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4.1. </w:t>
      </w:r>
      <w:r>
        <w:rPr>
          <w:rFonts w:ascii="Helvetica" w:hAnsi="Helvetica" w:hint="default"/>
          <w:rtl w:val="0"/>
          <w:lang w:val="ru-RU"/>
        </w:rPr>
        <w:t>Стоимость услуг и цены по настоящему Договору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устанавливаются в рублях</w:t>
      </w:r>
      <w:r>
        <w:rPr>
          <w:rFonts w:ascii="Helvetica" w:hAnsi="Helvetica"/>
          <w:rtl w:val="0"/>
          <w:lang w:val="ru-RU"/>
        </w:rPr>
        <w:t xml:space="preserve">. </w:t>
      </w:r>
      <w:r>
        <w:rPr>
          <w:rFonts w:ascii="Helvetica" w:hAnsi="Helvetica" w:hint="default"/>
          <w:rtl w:val="0"/>
          <w:lang w:val="ru-RU"/>
        </w:rPr>
        <w:t>НДС не облагается</w:t>
      </w:r>
      <w:r>
        <w:rPr>
          <w:rFonts w:ascii="Helvetica" w:hAnsi="Helvetica"/>
          <w:rtl w:val="0"/>
          <w:lang w:val="ru-RU"/>
        </w:rPr>
        <w:t>.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4.2. </w:t>
      </w:r>
      <w:r>
        <w:rPr>
          <w:rFonts w:ascii="Helvetica" w:hAnsi="Helvetica" w:hint="default"/>
          <w:rtl w:val="0"/>
          <w:lang w:val="ru-RU"/>
        </w:rPr>
        <w:t>В случае изменения цен стороны согласовывают новые цены с оформлением протокола согласования цен и выпиской нового счета</w:t>
      </w:r>
      <w:r>
        <w:rPr>
          <w:rFonts w:ascii="Helvetica" w:hAnsi="Helvetica"/>
          <w:rtl w:val="0"/>
          <w:lang w:val="ru-RU"/>
        </w:rPr>
        <w:t>.</w:t>
      </w: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ru-RU"/>
        </w:rPr>
        <w:t xml:space="preserve">5. </w:t>
      </w:r>
      <w:r>
        <w:rPr>
          <w:rFonts w:ascii="Helvetica" w:hAnsi="Helvetica" w:hint="default"/>
          <w:b w:val="1"/>
          <w:bCs w:val="1"/>
          <w:rtl w:val="0"/>
          <w:lang w:val="ru-RU"/>
        </w:rPr>
        <w:t>ПОРЯДОК  РАСЧЕТОВ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5.1.  </w:t>
      </w:r>
      <w:r>
        <w:rPr>
          <w:rFonts w:ascii="Helvetica" w:hAnsi="Helvetica" w:hint="default"/>
          <w:rtl w:val="0"/>
          <w:lang w:val="ru-RU"/>
        </w:rPr>
        <w:t xml:space="preserve">Платежи за проведение работ осуществляются в форме </w:t>
      </w:r>
      <w:r>
        <w:rPr>
          <w:rFonts w:ascii="Helvetica" w:hAnsi="Helvetica"/>
          <w:rtl w:val="0"/>
          <w:lang w:val="ru-RU"/>
        </w:rPr>
        <w:t xml:space="preserve">100% </w:t>
      </w:r>
      <w:r>
        <w:rPr>
          <w:rFonts w:ascii="Helvetica" w:hAnsi="Helvetica" w:hint="default"/>
          <w:rtl w:val="0"/>
          <w:lang w:val="ru-RU"/>
        </w:rPr>
        <w:t>предоплаты в рублях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осуществляемого путем банковского перевода на счет ИСПОЛНИТЕЛЯ</w:t>
      </w:r>
    </w:p>
    <w:p>
      <w:pPr>
        <w:pStyle w:val="Normal.0"/>
        <w:jc w:val="both"/>
        <w:rPr>
          <w:rFonts w:ascii="Helvetica" w:cs="Helvetica" w:hAnsi="Helvetica" w:eastAsia="Helvetica"/>
        </w:rPr>
      </w:pP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ru-RU"/>
        </w:rPr>
        <w:t xml:space="preserve">6. </w:t>
      </w:r>
      <w:r>
        <w:rPr>
          <w:rFonts w:ascii="Helvetica" w:hAnsi="Helvetica" w:hint="default"/>
          <w:b w:val="1"/>
          <w:bCs w:val="1"/>
          <w:rtl w:val="0"/>
          <w:lang w:val="ru-RU"/>
        </w:rPr>
        <w:t xml:space="preserve">ГАРАНТИИ  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6.1. </w:t>
      </w:r>
      <w:r>
        <w:rPr>
          <w:rFonts w:ascii="Helvetica" w:hAnsi="Helvetica" w:hint="default"/>
          <w:rtl w:val="0"/>
          <w:lang w:val="ru-RU"/>
        </w:rPr>
        <w:t>При необходимости гарантийные условия указываются в Спецификациях</w:t>
      </w:r>
      <w:r>
        <w:rPr>
          <w:rFonts w:ascii="Helvetica" w:hAnsi="Helvetica"/>
          <w:rtl w:val="0"/>
          <w:lang w:val="ru-RU"/>
        </w:rPr>
        <w:t>.</w:t>
      </w:r>
    </w:p>
    <w:p>
      <w:pPr>
        <w:pStyle w:val="Normal.0"/>
        <w:jc w:val="both"/>
        <w:rPr>
          <w:rFonts w:ascii="Helvetica" w:cs="Helvetica" w:hAnsi="Helvetica" w:eastAsia="Helvetica"/>
        </w:rPr>
      </w:pP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ru-RU"/>
        </w:rPr>
        <w:t xml:space="preserve">7.  </w:t>
      </w:r>
      <w:r>
        <w:rPr>
          <w:rFonts w:ascii="Helvetica" w:hAnsi="Helvetica" w:hint="default"/>
          <w:b w:val="1"/>
          <w:bCs w:val="1"/>
          <w:rtl w:val="0"/>
          <w:lang w:val="ru-RU"/>
        </w:rPr>
        <w:t>ОТВЕТСТВЕННОСТЬ  СТОРОН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7.1. </w:t>
      </w:r>
      <w:r>
        <w:rPr>
          <w:rFonts w:ascii="Helvetica" w:hAnsi="Helvetica" w:hint="default"/>
          <w:rtl w:val="0"/>
          <w:lang w:val="ru-RU"/>
        </w:rPr>
        <w:t>За невыполнение обязательств по настоящему договору стороны несут ответственность в соответствии с действующим законодательством</w:t>
      </w:r>
      <w:r>
        <w:rPr>
          <w:rFonts w:ascii="Helvetica" w:hAnsi="Helvetica"/>
          <w:rtl w:val="0"/>
          <w:lang w:val="ru-RU"/>
        </w:rPr>
        <w:t>.</w:t>
      </w:r>
    </w:p>
    <w:p>
      <w:pPr>
        <w:pStyle w:val="Normal.0"/>
        <w:jc w:val="both"/>
        <w:rPr>
          <w:rFonts w:ascii="Helvetica" w:cs="Helvetica" w:hAnsi="Helvetica" w:eastAsia="Helvetica"/>
        </w:rPr>
      </w:pP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ru-RU"/>
        </w:rPr>
        <w:t xml:space="preserve">8.  </w:t>
      </w:r>
      <w:r>
        <w:rPr>
          <w:rFonts w:ascii="Helvetica" w:hAnsi="Helvetica" w:hint="default"/>
          <w:b w:val="1"/>
          <w:bCs w:val="1"/>
          <w:rtl w:val="0"/>
          <w:lang w:val="ru-RU"/>
        </w:rPr>
        <w:t>РАЗРЕШЕНИЕ  СПОРОВ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8.1. </w:t>
      </w:r>
      <w:r>
        <w:rPr>
          <w:rFonts w:ascii="Helvetica" w:hAnsi="Helvetica" w:hint="default"/>
          <w:rtl w:val="0"/>
          <w:lang w:val="ru-RU"/>
        </w:rPr>
        <w:t>В случае возникновения споров по вопросам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предусмотренным настоящим договором или в связи с ним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стороны примут все меры к разрешению их путем переговоров между собой</w:t>
      </w:r>
      <w:r>
        <w:rPr>
          <w:rFonts w:ascii="Helvetica" w:hAnsi="Helvetica"/>
          <w:rtl w:val="0"/>
          <w:lang w:val="ru-RU"/>
        </w:rPr>
        <w:t>.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8.2. </w:t>
      </w:r>
      <w:r>
        <w:rPr>
          <w:rFonts w:ascii="Helvetica" w:hAnsi="Helvetica" w:hint="default"/>
          <w:rtl w:val="0"/>
          <w:lang w:val="ru-RU"/>
        </w:rPr>
        <w:t>В случае невозможности разрешения споров путем переговоров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стороны передают их на рассмотрение в Арбитражный суд по Санкт</w:t>
      </w:r>
      <w:r>
        <w:rPr>
          <w:rFonts w:ascii="Helvetica" w:hAnsi="Helvetica"/>
          <w:rtl w:val="0"/>
          <w:lang w:val="ru-RU"/>
        </w:rPr>
        <w:t>-</w:t>
      </w:r>
      <w:r>
        <w:rPr>
          <w:rFonts w:ascii="Helvetica" w:hAnsi="Helvetica" w:hint="default"/>
          <w:rtl w:val="0"/>
          <w:lang w:val="ru-RU"/>
        </w:rPr>
        <w:t>Петербургу и Ленинградской области</w:t>
      </w:r>
      <w:r>
        <w:rPr>
          <w:rFonts w:ascii="Helvetica" w:hAnsi="Helvetica"/>
          <w:rtl w:val="0"/>
          <w:lang w:val="ru-RU"/>
        </w:rPr>
        <w:t>.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8.3. </w:t>
      </w:r>
      <w:r>
        <w:rPr>
          <w:rFonts w:ascii="Helvetica" w:hAnsi="Helvetica" w:hint="default"/>
          <w:rtl w:val="0"/>
          <w:lang w:val="ru-RU"/>
        </w:rPr>
        <w:t>Стороны обязуются выполнять решение Арбитражного суда в установленные сроки</w:t>
      </w:r>
      <w:r>
        <w:rPr>
          <w:rFonts w:ascii="Helvetica" w:hAnsi="Helvetica"/>
          <w:rtl w:val="0"/>
          <w:lang w:val="ru-RU"/>
        </w:rPr>
        <w:t>.</w:t>
      </w:r>
    </w:p>
    <w:p>
      <w:pPr>
        <w:pStyle w:val="Normal.0"/>
        <w:jc w:val="both"/>
        <w:rPr>
          <w:rFonts w:ascii="Helvetica" w:cs="Helvetica" w:hAnsi="Helvetica" w:eastAsia="Helvetica"/>
        </w:rPr>
      </w:pP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ru-RU"/>
        </w:rPr>
        <w:t xml:space="preserve">9.  </w:t>
      </w:r>
      <w:r>
        <w:rPr>
          <w:rFonts w:ascii="Helvetica" w:hAnsi="Helvetica" w:hint="default"/>
          <w:b w:val="1"/>
          <w:bCs w:val="1"/>
          <w:rtl w:val="0"/>
          <w:lang w:val="ru-RU"/>
        </w:rPr>
        <w:t>ФОРС</w:t>
      </w:r>
      <w:r>
        <w:rPr>
          <w:rFonts w:ascii="Helvetica" w:hAnsi="Helvetica"/>
          <w:b w:val="1"/>
          <w:bCs w:val="1"/>
          <w:rtl w:val="0"/>
          <w:lang w:val="ru-RU"/>
        </w:rPr>
        <w:t>-</w:t>
      </w:r>
      <w:r>
        <w:rPr>
          <w:rFonts w:ascii="Helvetica" w:hAnsi="Helvetica" w:hint="default"/>
          <w:b w:val="1"/>
          <w:bCs w:val="1"/>
          <w:rtl w:val="0"/>
          <w:lang w:val="ru-RU"/>
        </w:rPr>
        <w:t>МАЖОРНЫЕ  ОБСТОЯТЕЛЬСТВА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9.1. </w:t>
      </w:r>
      <w:r>
        <w:rPr>
          <w:rFonts w:ascii="Helvetica" w:hAnsi="Helvetica" w:hint="default"/>
          <w:rtl w:val="0"/>
          <w:lang w:val="ru-RU"/>
        </w:rPr>
        <w:t xml:space="preserve">Договаривающиеся стороны не несут ответственности за полное или частичное невыполнение условий настоящего договора по причине наступления обстоятельств непреодолимой силы  </w:t>
      </w:r>
      <w:r>
        <w:rPr>
          <w:rFonts w:ascii="Helvetica" w:hAnsi="Helvetica"/>
          <w:rtl w:val="0"/>
          <w:lang w:val="ru-RU"/>
        </w:rPr>
        <w:t>(</w:t>
      </w:r>
      <w:r>
        <w:rPr>
          <w:rFonts w:ascii="Helvetica" w:hAnsi="Helvetica" w:hint="default"/>
          <w:rtl w:val="0"/>
          <w:lang w:val="ru-RU"/>
        </w:rPr>
        <w:t>по международной классификации</w:t>
      </w:r>
      <w:r>
        <w:rPr>
          <w:rFonts w:ascii="Helvetica" w:hAnsi="Helvetica"/>
          <w:rtl w:val="0"/>
          <w:lang w:val="ru-RU"/>
        </w:rPr>
        <w:t>).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ru-RU"/>
        </w:rPr>
        <w:t xml:space="preserve">10. </w:t>
      </w:r>
      <w:r>
        <w:rPr>
          <w:rFonts w:ascii="Helvetica" w:hAnsi="Helvetica" w:hint="default"/>
          <w:b w:val="1"/>
          <w:bCs w:val="1"/>
          <w:rtl w:val="0"/>
          <w:lang w:val="ru-RU"/>
        </w:rPr>
        <w:t>СРОКИ  ДЕЙСТВИЯ  ДОГОВОРА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10.1. </w:t>
      </w:r>
      <w:r>
        <w:rPr>
          <w:rFonts w:ascii="Helvetica" w:hAnsi="Helvetica" w:hint="default"/>
          <w:rtl w:val="0"/>
          <w:lang w:val="ru-RU"/>
        </w:rPr>
        <w:t>Договор вступает в силу с момента его подписания и действует до выполнения сторонами своих обязательств</w:t>
      </w:r>
      <w:r>
        <w:rPr>
          <w:rFonts w:ascii="Helvetica" w:hAnsi="Helvetica"/>
          <w:rtl w:val="0"/>
          <w:lang w:val="ru-RU"/>
        </w:rPr>
        <w:t>.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ru-RU"/>
        </w:rPr>
        <w:t xml:space="preserve">11. </w:t>
      </w:r>
      <w:r>
        <w:rPr>
          <w:rFonts w:ascii="Helvetica" w:hAnsi="Helvetica" w:hint="default"/>
          <w:b w:val="1"/>
          <w:bCs w:val="1"/>
          <w:rtl w:val="0"/>
          <w:lang w:val="ru-RU"/>
        </w:rPr>
        <w:t>ПРОЧИЕ  УСЛОВИЯ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11.1. </w:t>
      </w:r>
      <w:r>
        <w:rPr>
          <w:rFonts w:ascii="Helvetica" w:hAnsi="Helvetica" w:hint="default"/>
          <w:rtl w:val="0"/>
          <w:lang w:val="ru-RU"/>
        </w:rPr>
        <w:t>Настоящий договор составлен в двух экземплярах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имеющих одинаковую юридическую силу</w:t>
      </w:r>
      <w:r>
        <w:rPr>
          <w:rFonts w:ascii="Helvetica" w:hAnsi="Helvetica"/>
          <w:rtl w:val="0"/>
          <w:lang w:val="ru-RU"/>
        </w:rPr>
        <w:t xml:space="preserve">. </w:t>
      </w:r>
      <w:r>
        <w:rPr>
          <w:rFonts w:ascii="Helvetica" w:hAnsi="Helvetica" w:hint="default"/>
          <w:rtl w:val="0"/>
          <w:lang w:val="ru-RU"/>
        </w:rPr>
        <w:t>Все изменения и дополнения к настоящему договору оформляются в письменном виде</w:t>
      </w:r>
      <w:r>
        <w:rPr>
          <w:rFonts w:ascii="Helvetica" w:hAnsi="Helvetica"/>
          <w:rtl w:val="0"/>
          <w:lang w:val="ru-RU"/>
        </w:rPr>
        <w:t>.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11.2. </w:t>
      </w:r>
      <w:r>
        <w:rPr>
          <w:rFonts w:ascii="Helvetica" w:hAnsi="Helvetica" w:hint="default"/>
          <w:rtl w:val="0"/>
          <w:lang w:val="ru-RU"/>
        </w:rPr>
        <w:t>Приложение</w:t>
      </w:r>
      <w:r>
        <w:rPr>
          <w:rFonts w:ascii="Helvetica" w:hAnsi="Helvetica"/>
          <w:rtl w:val="0"/>
          <w:lang w:val="ru-RU"/>
        </w:rPr>
        <w:t xml:space="preserve">: </w:t>
      </w:r>
      <w:r>
        <w:rPr>
          <w:rFonts w:ascii="Helvetica" w:hAnsi="Helvetica" w:hint="default"/>
          <w:rtl w:val="0"/>
          <w:lang w:val="ru-RU"/>
        </w:rPr>
        <w:t>спецификация на оказание услуг по восстановлению полиуретанового покрытия на колеса</w:t>
      </w:r>
      <w:r>
        <w:rPr>
          <w:rFonts w:ascii="Helvetica" w:hAnsi="Helvetica"/>
          <w:rtl w:val="0"/>
          <w:lang w:val="ru-RU"/>
        </w:rPr>
        <w:t>.</w:t>
      </w:r>
    </w:p>
    <w:p>
      <w:pPr>
        <w:pStyle w:val="Normal.0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b w:val="1"/>
          <w:bCs w:val="1"/>
          <w:rtl w:val="0"/>
          <w:lang w:val="ru-RU"/>
        </w:rPr>
        <w:t xml:space="preserve">12. </w:t>
      </w:r>
      <w:r>
        <w:rPr>
          <w:rFonts w:ascii="Helvetica" w:hAnsi="Helvetica" w:hint="default"/>
          <w:b w:val="1"/>
          <w:bCs w:val="1"/>
          <w:rtl w:val="0"/>
          <w:lang w:val="ru-RU"/>
        </w:rPr>
        <w:t>ЮРИДИЧЕСКИЕ  АДРЕСА  СТОРОН</w:t>
      </w:r>
    </w:p>
    <w:p>
      <w:pPr>
        <w:pStyle w:val="Normal.0"/>
        <w:ind w:left="3540" w:right="340" w:firstLine="0"/>
        <w:rPr>
          <w:rFonts w:ascii="Helvetica" w:cs="Helvetica" w:hAnsi="Helvetica" w:eastAsia="Helvetica"/>
        </w:rPr>
      </w:pPr>
    </w:p>
    <w:tbl>
      <w:tblPr>
        <w:tblW w:w="922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38"/>
        <w:gridCol w:w="4883"/>
      </w:tblGrid>
      <w:tr>
        <w:tblPrEx>
          <w:shd w:val="clear" w:color="auto" w:fill="ced7e7"/>
        </w:tblPrEx>
        <w:trPr>
          <w:trHeight w:val="4810" w:hRule="atLeast"/>
        </w:trPr>
        <w:tc>
          <w:tcPr>
            <w:tcW w:type="dxa" w:w="43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clear" w:pos="4677"/>
                <w:tab w:val="clear" w:pos="9355"/>
              </w:tabs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«ИСПОЛНИТЕЛЬ»           </w:t>
            </w:r>
          </w:p>
          <w:p>
            <w:pPr>
              <w:pStyle w:val="footer"/>
              <w:tabs>
                <w:tab w:val="clear" w:pos="4677"/>
                <w:tab w:val="clear" w:pos="9355"/>
              </w:tabs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ООО «ПолиУр»</w:t>
            </w:r>
          </w:p>
          <w:p>
            <w:pPr>
              <w:pStyle w:val="footer"/>
              <w:tabs>
                <w:tab w:val="clear" w:pos="4677"/>
                <w:tab w:val="clear" w:pos="9355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ИНН</w:t>
            </w:r>
            <w:r>
              <w:rPr>
                <w:shd w:val="nil" w:color="auto" w:fill="auto"/>
                <w:rtl w:val="0"/>
                <w:lang w:val="ru-RU"/>
              </w:rPr>
              <w:t xml:space="preserve"> 7805639057</w:t>
            </w:r>
            <w:r>
              <w:rPr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footer"/>
              <w:tabs>
                <w:tab w:val="clear" w:pos="4677"/>
                <w:tab w:val="clear" w:pos="9355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КПП</w:t>
            </w:r>
            <w:r>
              <w:rPr>
                <w:shd w:val="nil" w:color="auto" w:fill="auto"/>
                <w:rtl w:val="0"/>
                <w:lang w:val="ru-RU"/>
              </w:rPr>
              <w:t xml:space="preserve"> 780501001</w:t>
            </w:r>
          </w:p>
          <w:p>
            <w:pPr>
              <w:pStyle w:val="footer"/>
              <w:tabs>
                <w:tab w:val="clear" w:pos="4677"/>
                <w:tab w:val="clear" w:pos="9355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р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</w:t>
            </w:r>
            <w:r>
              <w:rPr>
                <w:shd w:val="nil" w:color="auto" w:fill="auto"/>
                <w:rtl w:val="0"/>
                <w:lang w:val="ru-RU"/>
              </w:rPr>
              <w:t xml:space="preserve"> 40702810455160003866</w:t>
            </w:r>
          </w:p>
          <w:p>
            <w:pPr>
              <w:pStyle w:val="footer"/>
              <w:tabs>
                <w:tab w:val="clear" w:pos="4677"/>
                <w:tab w:val="clear" w:pos="9355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СЕВЕРО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ЗАПАДНЫЙ БАНК ОАО «СБЕРБАНК РОССИИ» г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Петербург</w:t>
            </w:r>
          </w:p>
          <w:p>
            <w:pPr>
              <w:pStyle w:val="footer"/>
              <w:tabs>
                <w:tab w:val="clear" w:pos="4677"/>
                <w:tab w:val="clear" w:pos="9355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к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shd w:val="nil" w:color="auto" w:fill="auto"/>
                <w:rtl w:val="0"/>
                <w:lang w:val="ru-RU"/>
              </w:rPr>
              <w:t>30101810500000000653</w:t>
            </w:r>
          </w:p>
          <w:p>
            <w:pPr>
              <w:pStyle w:val="footer"/>
              <w:tabs>
                <w:tab w:val="clear" w:pos="4677"/>
                <w:tab w:val="clear" w:pos="9355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БИК </w:t>
            </w:r>
            <w:r>
              <w:rPr>
                <w:shd w:val="nil" w:color="auto" w:fill="auto"/>
                <w:rtl w:val="0"/>
                <w:lang w:val="ru-RU"/>
              </w:rPr>
              <w:t>044030653</w:t>
            </w:r>
          </w:p>
          <w:p>
            <w:pPr>
              <w:pStyle w:val="footer"/>
              <w:tabs>
                <w:tab w:val="clear" w:pos="4677"/>
                <w:tab w:val="clear" w:pos="9355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Тел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факс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  <w:r>
              <w:rPr>
                <w:shd w:val="nil" w:color="auto" w:fill="auto"/>
                <w:rtl w:val="0"/>
                <w:lang w:val="ru-RU"/>
              </w:rPr>
              <w:t xml:space="preserve"> (812) 677-65-00</w:t>
            </w:r>
            <w:r>
              <w:rPr>
                <w:shd w:val="nil" w:color="auto" w:fill="auto"/>
                <w:lang w:val="ru-RU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8-800-444-33-75</w:t>
            </w:r>
          </w:p>
          <w:p>
            <w:pPr>
              <w:pStyle w:val="footer"/>
              <w:tabs>
                <w:tab w:val="clear" w:pos="4677"/>
                <w:tab w:val="clear" w:pos="9355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Генеральный директор   </w:t>
            </w:r>
          </w:p>
          <w:p>
            <w:pPr>
              <w:pStyle w:val="footer"/>
              <w:tabs>
                <w:tab w:val="clear" w:pos="4677"/>
                <w:tab w:val="clear" w:pos="9355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ООО «ПолиУр»</w:t>
            </w:r>
          </w:p>
          <w:p>
            <w:pPr>
              <w:pStyle w:val="footer"/>
              <w:tabs>
                <w:tab w:val="clear" w:pos="4677"/>
                <w:tab w:val="clear" w:pos="9355"/>
              </w:tabs>
              <w:rPr>
                <w:shd w:val="nil" w:color="auto" w:fill="auto"/>
                <w:lang w:val="ru-RU"/>
              </w:rPr>
            </w:pPr>
          </w:p>
          <w:p>
            <w:pPr>
              <w:pStyle w:val="footer"/>
              <w:tabs>
                <w:tab w:val="clear" w:pos="4677"/>
                <w:tab w:val="clear" w:pos="935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Э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Жабин</w:t>
            </w:r>
          </w:p>
        </w:tc>
        <w:tc>
          <w:tcPr>
            <w:tcW w:type="dxa" w:w="48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clear" w:pos="4677"/>
                <w:tab w:val="clear" w:pos="9355"/>
              </w:tabs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«ЗАКАЗЧИК» </w:t>
            </w:r>
          </w:p>
          <w:p>
            <w:pPr>
              <w:pStyle w:val="footer"/>
              <w:tabs>
                <w:tab w:val="clear" w:pos="4677"/>
                <w:tab w:val="clear" w:pos="9355"/>
              </w:tabs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ОАО </w:t>
            </w:r>
          </w:p>
          <w:p>
            <w:pPr>
              <w:pStyle w:val="footer"/>
              <w:tabs>
                <w:tab w:val="clear" w:pos="4677"/>
                <w:tab w:val="clear" w:pos="9355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ИНН</w:t>
            </w:r>
            <w:r>
              <w:rPr>
                <w:shd w:val="nil" w:color="auto" w:fill="auto"/>
                <w:rtl w:val="0"/>
                <w:lang w:val="ru-RU"/>
              </w:rPr>
              <w:t xml:space="preserve">  </w:t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КПП</w:t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footer"/>
              <w:tabs>
                <w:tab w:val="clear" w:pos="4677"/>
                <w:tab w:val="clear" w:pos="9355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р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</w:t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footer"/>
              <w:tabs>
                <w:tab w:val="clear" w:pos="4677"/>
                <w:tab w:val="clear" w:pos="9355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shd w:val="nil" w:color="auto" w:fill="auto"/>
                <w:rtl w:val="0"/>
                <w:lang w:val="en-US"/>
              </w:rPr>
              <w:t xml:space="preserve">Отделении </w:t>
            </w:r>
            <w:r>
              <w:rPr>
                <w:shd w:val="nil" w:color="auto" w:fill="auto"/>
                <w:rtl w:val="0"/>
                <w:lang w:val="ru-RU"/>
              </w:rPr>
              <w:t>банка</w:t>
            </w:r>
          </w:p>
          <w:p>
            <w:pPr>
              <w:pStyle w:val="footer"/>
              <w:tabs>
                <w:tab w:val="clear" w:pos="4677"/>
                <w:tab w:val="clear" w:pos="9355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к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 xml:space="preserve">счёт </w:t>
            </w:r>
          </w:p>
          <w:p>
            <w:pPr>
              <w:pStyle w:val="footer"/>
              <w:tabs>
                <w:tab w:val="clear" w:pos="4677"/>
                <w:tab w:val="clear" w:pos="9355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БИК  </w:t>
            </w:r>
          </w:p>
          <w:p>
            <w:pPr>
              <w:pStyle w:val="footer"/>
              <w:tabs>
                <w:tab w:val="clear" w:pos="4677"/>
                <w:tab w:val="clear" w:pos="9355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Тел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факс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footer"/>
              <w:tabs>
                <w:tab w:val="clear" w:pos="4677"/>
                <w:tab w:val="clear" w:pos="9355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Генеральный директор   </w:t>
            </w:r>
          </w:p>
          <w:p>
            <w:pPr>
              <w:pStyle w:val="footer"/>
              <w:tabs>
                <w:tab w:val="clear" w:pos="4677"/>
                <w:tab w:val="clear" w:pos="9355"/>
              </w:tabs>
              <w:rPr>
                <w:shd w:val="nil" w:color="auto" w:fill="auto"/>
                <w:lang w:val="ru-RU"/>
              </w:rPr>
            </w:pPr>
          </w:p>
          <w:p>
            <w:pPr>
              <w:pStyle w:val="footer"/>
              <w:tabs>
                <w:tab w:val="clear" w:pos="4677"/>
                <w:tab w:val="clear" w:pos="9355"/>
              </w:tabs>
              <w:rPr>
                <w:shd w:val="nil" w:color="auto" w:fill="auto"/>
                <w:lang w:val="ru-RU"/>
              </w:rPr>
            </w:pPr>
          </w:p>
          <w:p>
            <w:pPr>
              <w:pStyle w:val="footer"/>
              <w:tabs>
                <w:tab w:val="clear" w:pos="4677"/>
                <w:tab w:val="clear" w:pos="9355"/>
              </w:tabs>
              <w:rPr>
                <w:shd w:val="nil" w:color="auto" w:fill="auto"/>
                <w:lang w:val="ru-RU"/>
              </w:rPr>
            </w:pPr>
          </w:p>
          <w:p>
            <w:pPr>
              <w:pStyle w:val="footer"/>
              <w:tabs>
                <w:tab w:val="clear" w:pos="4677"/>
                <w:tab w:val="clear" w:pos="935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</w:t>
            </w:r>
            <w:r>
              <w:rPr>
                <w:shd w:val="nil" w:color="auto" w:fill="auto"/>
                <w:rtl w:val="0"/>
                <w:lang w:val="en-US"/>
              </w:rPr>
              <w:t>________________</w:t>
            </w:r>
          </w:p>
        </w:tc>
      </w:tr>
    </w:tbl>
    <w:p>
      <w:pPr>
        <w:pStyle w:val="Normal.0"/>
        <w:widowControl w:val="0"/>
        <w:ind w:left="108" w:hanging="108"/>
        <w:rPr>
          <w:rFonts w:ascii="Helvetica" w:cs="Helvetica" w:hAnsi="Helvetica" w:eastAsia="Helvetica"/>
        </w:rPr>
      </w:pPr>
    </w:p>
    <w:p>
      <w:pPr>
        <w:pStyle w:val="Normal.0"/>
        <w:jc w:val="both"/>
        <w:rPr>
          <w:rFonts w:ascii="Helvetica" w:cs="Helvetica" w:hAnsi="Helvetica" w:eastAsia="Helvetica"/>
        </w:rPr>
      </w:pPr>
    </w:p>
    <w:p>
      <w:pPr>
        <w:pStyle w:val="Normal.0"/>
        <w:ind w:left="3540" w:right="340" w:firstLine="0"/>
        <w:jc w:val="both"/>
        <w:rPr>
          <w:rFonts w:ascii="Helvetica" w:cs="Helvetica" w:hAnsi="Helvetica" w:eastAsia="Helvetica"/>
        </w:rPr>
      </w:pPr>
    </w:p>
    <w:p>
      <w:pPr>
        <w:pStyle w:val="Normal.0"/>
        <w:ind w:left="3540" w:right="340" w:firstLine="0"/>
        <w:jc w:val="both"/>
        <w:rPr>
          <w:rFonts w:ascii="Helvetica" w:cs="Helvetica" w:hAnsi="Helvetica" w:eastAsia="Helvetica"/>
        </w:rPr>
      </w:pPr>
    </w:p>
    <w:p>
      <w:pPr>
        <w:pStyle w:val="Normal.0"/>
        <w:ind w:left="3540" w:right="340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ru-RU"/>
        </w:rPr>
        <w:t xml:space="preserve">Приложение № </w:t>
      </w:r>
      <w:r>
        <w:rPr>
          <w:rFonts w:ascii="Helvetica" w:hAnsi="Helvetica"/>
          <w:b w:val="1"/>
          <w:bCs w:val="1"/>
          <w:sz w:val="32"/>
          <w:szCs w:val="32"/>
          <w:rtl w:val="0"/>
          <w:lang w:val="ru-RU"/>
        </w:rPr>
        <w:t>1</w:t>
      </w:r>
    </w:p>
    <w:p>
      <w:pPr>
        <w:pStyle w:val="Normal.0"/>
        <w:jc w:val="right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cs="Helvetica" w:hAnsi="Helvetica" w:eastAsia="Helvetica"/>
          <w:sz w:val="28"/>
          <w:szCs w:val="28"/>
        </w:rPr>
        <w:tab/>
        <w:tab/>
        <w:tab/>
        <w:tab/>
        <w:tab/>
        <w:tab/>
        <w:tab/>
        <w:tab/>
      </w:r>
      <w:r>
        <w:rPr>
          <w:rFonts w:ascii="Helvetica" w:hAnsi="Helvetica" w:hint="default"/>
          <w:rtl w:val="0"/>
          <w:lang w:val="ru-RU"/>
        </w:rPr>
        <w:t xml:space="preserve">                  к договору № </w:t>
      </w:r>
      <w:r>
        <w:rPr>
          <w:rFonts w:ascii="Helvetica" w:hAnsi="Helvetica"/>
          <w:rtl w:val="0"/>
          <w:lang w:val="ru-RU"/>
        </w:rPr>
        <w:t>___</w:t>
        <w:tab/>
        <w:tab/>
        <w:tab/>
        <w:tab/>
        <w:tab/>
        <w:tab/>
        <w:t xml:space="preserve">        </w:t>
      </w:r>
      <w:r>
        <w:rPr>
          <w:rFonts w:ascii="Helvetica" w:hAnsi="Helvetica" w:hint="default"/>
          <w:rtl w:val="0"/>
          <w:lang w:val="ru-RU"/>
        </w:rPr>
        <w:t>от «</w:t>
      </w:r>
      <w:r>
        <w:rPr>
          <w:rFonts w:ascii="Helvetica" w:hAnsi="Helvetica"/>
          <w:rtl w:val="0"/>
          <w:lang w:val="ru-RU"/>
        </w:rPr>
        <w:t>___</w:t>
      </w:r>
      <w:r>
        <w:rPr>
          <w:rFonts w:ascii="Helvetica" w:hAnsi="Helvetica" w:hint="default"/>
          <w:rtl w:val="0"/>
          <w:lang w:val="ru-RU"/>
        </w:rPr>
        <w:t>»</w:t>
      </w:r>
      <w:r>
        <w:rPr>
          <w:rFonts w:ascii="Helvetica" w:hAnsi="Helvetica"/>
          <w:rtl w:val="0"/>
          <w:lang w:val="ru-RU"/>
        </w:rPr>
        <w:t>________</w:t>
      </w:r>
      <w:r>
        <w:rPr>
          <w:rFonts w:ascii="Helvetica" w:hAnsi="Helvetica" w:hint="default"/>
          <w:rtl w:val="0"/>
          <w:lang w:val="ru-RU"/>
        </w:rPr>
        <w:t>г</w:t>
      </w:r>
      <w:r>
        <w:rPr>
          <w:rFonts w:ascii="Helvetica" w:hAnsi="Helvetica"/>
          <w:rtl w:val="0"/>
          <w:lang w:val="ru-RU"/>
        </w:rPr>
        <w:t>.</w:t>
      </w:r>
    </w:p>
    <w:p>
      <w:pPr>
        <w:pStyle w:val="Normal.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Normal.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Normal.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Normal.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Normal.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 w:hint="default"/>
          <w:sz w:val="28"/>
          <w:szCs w:val="28"/>
          <w:rtl w:val="0"/>
          <w:lang w:val="ru-RU"/>
        </w:rPr>
        <w:t xml:space="preserve">                                           СПЕЦИФИКАЦИЯ</w:t>
      </w:r>
    </w:p>
    <w:p>
      <w:pPr>
        <w:pStyle w:val="Normal.0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 w:hint="default"/>
          <w:sz w:val="28"/>
          <w:szCs w:val="28"/>
          <w:rtl w:val="0"/>
          <w:lang w:val="ru-RU"/>
        </w:rPr>
        <w:t>на изготовление деталей из полиуретана</w:t>
      </w:r>
    </w:p>
    <w:p>
      <w:pPr>
        <w:pStyle w:val="Normal.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Normal.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Normal.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ru-RU"/>
        </w:rPr>
        <w:t>г</w:t>
      </w:r>
      <w:r>
        <w:rPr>
          <w:rFonts w:ascii="Helvetica" w:hAnsi="Helvetica"/>
          <w:rtl w:val="0"/>
          <w:lang w:val="ru-RU"/>
        </w:rPr>
        <w:t>.</w:t>
      </w:r>
      <w:r>
        <w:rPr>
          <w:rFonts w:ascii="Helvetica" w:hAnsi="Helvetica" w:hint="default"/>
          <w:rtl w:val="0"/>
          <w:lang w:val="ru-RU"/>
        </w:rPr>
        <w:t>Санкт</w:t>
      </w:r>
      <w:r>
        <w:rPr>
          <w:rFonts w:ascii="Helvetica" w:hAnsi="Helvetica"/>
          <w:rtl w:val="0"/>
          <w:lang w:val="ru-RU"/>
        </w:rPr>
        <w:t>-</w:t>
      </w:r>
      <w:r>
        <w:rPr>
          <w:rFonts w:ascii="Helvetica" w:hAnsi="Helvetica" w:hint="default"/>
          <w:rtl w:val="0"/>
          <w:lang w:val="ru-RU"/>
        </w:rPr>
        <w:t>Петербург</w:t>
        <w:tab/>
        <w:tab/>
        <w:tab/>
        <w:tab/>
        <w:t xml:space="preserve">                                         «</w:t>
      </w:r>
      <w:r>
        <w:rPr>
          <w:rFonts w:ascii="Helvetica" w:hAnsi="Helvetica"/>
          <w:rtl w:val="0"/>
          <w:lang w:val="ru-RU"/>
        </w:rPr>
        <w:t>____</w:t>
      </w:r>
      <w:r>
        <w:rPr>
          <w:rFonts w:ascii="Helvetica" w:hAnsi="Helvetica" w:hint="default"/>
          <w:rtl w:val="0"/>
          <w:lang w:val="ru-RU"/>
        </w:rPr>
        <w:t>»</w:t>
      </w:r>
      <w:r>
        <w:rPr>
          <w:rFonts w:ascii="Helvetica" w:hAnsi="Helvetica"/>
          <w:rtl w:val="0"/>
          <w:lang w:val="ru-RU"/>
        </w:rPr>
        <w:t>_________2013</w:t>
      </w:r>
      <w:r>
        <w:rPr>
          <w:rFonts w:ascii="Helvetica" w:hAnsi="Helvetica" w:hint="default"/>
          <w:rtl w:val="0"/>
          <w:lang w:val="ru-RU"/>
        </w:rPr>
        <w:t>г</w:t>
      </w:r>
      <w:r>
        <w:rPr>
          <w:rFonts w:ascii="Helvetica" w:hAnsi="Helvetica"/>
          <w:rtl w:val="0"/>
          <w:lang w:val="ru-RU"/>
        </w:rPr>
        <w:t>.</w:t>
      </w:r>
    </w:p>
    <w:p>
      <w:pPr>
        <w:pStyle w:val="Normal.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Normal.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Normal.0"/>
        <w:jc w:val="both"/>
        <w:rPr>
          <w:rFonts w:ascii="Helvetica" w:cs="Helvetica" w:hAnsi="Helvetica" w:eastAsia="Helvetica"/>
          <w:sz w:val="28"/>
          <w:szCs w:val="28"/>
        </w:rPr>
      </w:pPr>
    </w:p>
    <w:tbl>
      <w:tblPr>
        <w:tblW w:w="9571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16"/>
        <w:gridCol w:w="1308"/>
        <w:gridCol w:w="1307"/>
        <w:gridCol w:w="1309"/>
        <w:gridCol w:w="1309"/>
        <w:gridCol w:w="1311"/>
        <w:gridCol w:w="1311"/>
      </w:tblGrid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Наименование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 детали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 xml:space="preserve">    мм</w:t>
            </w:r>
          </w:p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 xml:space="preserve">   мм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 xml:space="preserve">    мм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Кол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во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деталей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   шт</w:t>
            </w:r>
          </w:p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Цена </w:t>
            </w:r>
            <w:r>
              <w:rPr>
                <w:shd w:val="nil" w:color="auto" w:fill="auto"/>
                <w:rtl w:val="0"/>
                <w:lang w:val="ru-RU"/>
              </w:rPr>
              <w:t>1-</w:t>
            </w:r>
            <w:r>
              <w:rPr>
                <w:shd w:val="nil" w:color="auto" w:fill="auto"/>
                <w:rtl w:val="0"/>
                <w:lang w:val="ru-RU"/>
              </w:rPr>
              <w:t>й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детали</w:t>
            </w:r>
            <w:r>
              <w:rPr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 руб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Сумма</w:t>
            </w:r>
            <w:r>
              <w:rPr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 руб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24" w:hanging="324"/>
        <w:rPr>
          <w:rFonts w:ascii="Helvetica" w:cs="Helvetica" w:hAnsi="Helvetica" w:eastAsia="Helvetica"/>
          <w:sz w:val="28"/>
          <w:szCs w:val="28"/>
        </w:rPr>
      </w:pP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ru-RU"/>
        </w:rPr>
        <w:t xml:space="preserve">ИТОГО                                                                                                </w:t>
      </w:r>
    </w:p>
    <w:p>
      <w:pPr>
        <w:pStyle w:val="Normal.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 w:hint="default"/>
          <w:sz w:val="28"/>
          <w:szCs w:val="28"/>
          <w:rtl w:val="0"/>
          <w:lang w:val="ru-RU"/>
        </w:rPr>
        <w:t>Сроки выполнения работ</w:t>
      </w:r>
      <w:r>
        <w:rPr>
          <w:rFonts w:ascii="Helvetica" w:hAnsi="Helvetica"/>
          <w:sz w:val="28"/>
          <w:szCs w:val="28"/>
          <w:rtl w:val="0"/>
          <w:lang w:val="ru-RU"/>
        </w:rPr>
        <w:t>:</w:t>
        <w:tab/>
        <w:tab/>
        <w:tab/>
        <w:tab/>
        <w:tab/>
        <w:tab/>
        <w:tab/>
        <w:tab/>
      </w:r>
    </w:p>
    <w:p>
      <w:pPr>
        <w:pStyle w:val="Normal.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footer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>
      <w:pPr>
        <w:pStyle w:val="footer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«ИСПОЛНИТЕЛЬ»</w:t>
        <w:tab/>
        <w:tab/>
        <w:tab/>
        <w:tab/>
        <w:tab/>
        <w:t xml:space="preserve">        «ЗАКАЗЧИК»</w:t>
      </w:r>
    </w:p>
    <w:p>
      <w:pPr>
        <w:pStyle w:val="footer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>
      <w:pPr>
        <w:pStyle w:val="footer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Генеральный директор</w:t>
        <w:tab/>
        <w:tab/>
        <w:tab/>
        <w:tab/>
        <w:tab/>
        <w:t xml:space="preserve">  Генеральный директор</w:t>
      </w:r>
    </w:p>
    <w:p>
      <w:pPr>
        <w:pStyle w:val="footer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ООО «ПолиУр»</w:t>
        <w:tab/>
        <w:tab/>
        <w:tab/>
        <w:tab/>
        <w:tab/>
      </w:r>
      <w:r>
        <w:rPr>
          <w:sz w:val="28"/>
          <w:szCs w:val="28"/>
          <w:rtl w:val="0"/>
          <w:lang w:val="en-US"/>
        </w:rPr>
        <w:t>_____________________</w:t>
      </w:r>
    </w:p>
    <w:p>
      <w:pPr>
        <w:pStyle w:val="footer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>
      <w:pPr>
        <w:pStyle w:val="footer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footer"/>
        <w:tabs>
          <w:tab w:val="clear" w:pos="4677"/>
          <w:tab w:val="clear" w:pos="9355"/>
        </w:tabs>
        <w:jc w:val="both"/>
      </w:pPr>
      <w:r>
        <w:rPr>
          <w:sz w:val="28"/>
          <w:szCs w:val="28"/>
          <w:rtl w:val="0"/>
          <w:lang w:val="ru-RU"/>
        </w:rPr>
        <w:t>___________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Жабин</w:t>
        <w:tab/>
        <w:tab/>
        <w:tab/>
        <w:t xml:space="preserve">            </w:t>
      </w:r>
      <w:r>
        <w:rPr>
          <w:sz w:val="28"/>
          <w:szCs w:val="28"/>
          <w:rtl w:val="0"/>
          <w:lang w:val="ru-RU"/>
        </w:rPr>
        <w:t>____________</w:t>
      </w:r>
      <w:r>
        <w:rPr>
          <w:sz w:val="28"/>
          <w:szCs w:val="28"/>
          <w:rtl w:val="0"/>
          <w:lang w:val="en-US"/>
        </w:rPr>
        <w:t>_________</w:t>
      </w: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525" w:hanging="5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33" w:hanging="1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33" w:hanging="1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33" w:hanging="1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33" w:hanging="1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33" w:hanging="1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33" w:hanging="1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33" w:hanging="1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